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BA7B" w14:textId="77777777" w:rsidR="00746AAC" w:rsidRPr="002F7110" w:rsidRDefault="00746AAC" w:rsidP="002F7110">
      <w:pPr>
        <w:jc w:val="center"/>
        <w:rPr>
          <w:b/>
          <w:bCs/>
          <w:sz w:val="40"/>
          <w:szCs w:val="40"/>
        </w:rPr>
      </w:pPr>
      <w:r>
        <w:rPr>
          <w:b/>
          <w:bCs/>
          <w:sz w:val="40"/>
          <w:szCs w:val="40"/>
        </w:rPr>
        <w:t>Józsué könyve</w:t>
      </w:r>
    </w:p>
    <w:p w14:paraId="203CE5C4" w14:textId="77777777" w:rsidR="00746AAC" w:rsidRDefault="00746AAC"/>
    <w:p w14:paraId="553F2EA2" w14:textId="21CBAFC7" w:rsidR="00746AAC" w:rsidRDefault="00746AAC" w:rsidP="005269A1">
      <w:r>
        <w:t xml:space="preserve"> </w:t>
      </w:r>
    </w:p>
    <w:p w14:paraId="73ECD171" w14:textId="77777777" w:rsidR="00746AAC" w:rsidRDefault="00746AAC"/>
    <w:p w14:paraId="5F2BDF06" w14:textId="77777777" w:rsidR="00746AAC" w:rsidRPr="002F7110" w:rsidRDefault="00746AAC"/>
    <w:p w14:paraId="3117D680" w14:textId="77777777" w:rsidR="00746AAC" w:rsidRDefault="00746AAC" w:rsidP="002F7110">
      <w:pPr>
        <w:jc w:val="both"/>
      </w:pPr>
    </w:p>
    <w:p w14:paraId="7A8CC6DC" w14:textId="77777777" w:rsidR="00746AAC" w:rsidRPr="0077210E" w:rsidRDefault="00746AAC" w:rsidP="00953B37">
      <w:pPr>
        <w:numPr>
          <w:ilvl w:val="0"/>
          <w:numId w:val="1"/>
        </w:numPr>
        <w:jc w:val="both"/>
        <w:rPr>
          <w:b/>
          <w:bCs/>
          <w:sz w:val="26"/>
          <w:szCs w:val="26"/>
        </w:rPr>
      </w:pPr>
      <w:r w:rsidRPr="0077210E">
        <w:rPr>
          <w:b/>
          <w:bCs/>
          <w:sz w:val="26"/>
          <w:szCs w:val="26"/>
        </w:rPr>
        <w:t>A könyv címe és szerzője:</w:t>
      </w:r>
    </w:p>
    <w:p w14:paraId="05B5E860" w14:textId="77777777" w:rsidR="00746AAC" w:rsidRDefault="00746AAC" w:rsidP="00953B37">
      <w:pPr>
        <w:jc w:val="both"/>
      </w:pPr>
    </w:p>
    <w:p w14:paraId="2EA0677E" w14:textId="77777777" w:rsidR="00746AAC" w:rsidRDefault="00746AAC" w:rsidP="00953B37">
      <w:pPr>
        <w:jc w:val="both"/>
      </w:pPr>
    </w:p>
    <w:p w14:paraId="5AAF2497" w14:textId="77777777" w:rsidR="00746AAC" w:rsidRDefault="00746AAC" w:rsidP="00953B37">
      <w:pPr>
        <w:jc w:val="both"/>
      </w:pPr>
      <w:r>
        <w:t xml:space="preserve">A héber szövegben a könyv címe a </w:t>
      </w:r>
      <w:proofErr w:type="spellStart"/>
      <w:r>
        <w:t>Jehosua</w:t>
      </w:r>
      <w:proofErr w:type="spellEnd"/>
      <w:r>
        <w:t xml:space="preserve"> feliratot viseli, mely természetesen egy személynév. Annak a személynek a neve, aki Mózes halála után vette át a zsidó nép vezetését és vezette be Izrael népét a megígért földre, Kánaánba. </w:t>
      </w:r>
    </w:p>
    <w:p w14:paraId="0C1B8A34" w14:textId="77777777" w:rsidR="00746AAC" w:rsidRDefault="00825DB7" w:rsidP="00953B37">
      <w:pPr>
        <w:jc w:val="both"/>
      </w:pPr>
      <w:r>
        <w:t xml:space="preserve">A név fordítása: </w:t>
      </w:r>
      <w:proofErr w:type="spellStart"/>
      <w:r w:rsidR="00746AAC">
        <w:t>Jehosua</w:t>
      </w:r>
      <w:proofErr w:type="spellEnd"/>
      <w:r w:rsidR="00746AAC">
        <w:t xml:space="preserve"> = „Jahve megmen</w:t>
      </w:r>
      <w:r>
        <w:t>t”, illetve „Jahve az üdvösség”,</w:t>
      </w:r>
      <w:r w:rsidR="00746AAC">
        <w:t xml:space="preserve"> </w:t>
      </w:r>
      <w:r>
        <w:t xml:space="preserve">ami nagyon találó </w:t>
      </w:r>
      <w:r w:rsidR="00746AAC">
        <w:t>a történelmi szituá</w:t>
      </w:r>
      <w:r>
        <w:t>cióra nézve. Ez egyébként</w:t>
      </w:r>
      <w:r w:rsidR="00746AAC">
        <w:t xml:space="preserve"> jellemző is az Ószövetség világára, hiszen a </w:t>
      </w:r>
      <w:r>
        <w:t xml:space="preserve">bibliai </w:t>
      </w:r>
      <w:r w:rsidR="00746AAC">
        <w:t>neveknek ált</w:t>
      </w:r>
      <w:r>
        <w:t xml:space="preserve">alában konkrét jelentésük van. </w:t>
      </w:r>
    </w:p>
    <w:p w14:paraId="17919C19" w14:textId="77777777" w:rsidR="00746AAC" w:rsidRDefault="00746AAC" w:rsidP="00953B37">
      <w:pPr>
        <w:jc w:val="both"/>
      </w:pPr>
    </w:p>
    <w:p w14:paraId="481E2F31" w14:textId="77777777" w:rsidR="00746AAC" w:rsidRDefault="00746AAC" w:rsidP="00953B37">
      <w:pPr>
        <w:jc w:val="both"/>
      </w:pPr>
      <w:r>
        <w:t>A könyv szerzőjét a Biblia ugyan nem azonosítja, de nincs okunk kételkedni abban, hogy Józsué írta. A 18-19. századi liberális szemléletű bibliakri</w:t>
      </w:r>
      <w:r w:rsidR="00825DB7">
        <w:t>tika (forráskritika, majd formakritika)</w:t>
      </w:r>
      <w:r>
        <w:t xml:space="preserve"> kétségbe vonta</w:t>
      </w:r>
      <w:r w:rsidR="00825DB7">
        <w:t xml:space="preserve"> Józsué szerzőségét, azt állítva, hogy e</w:t>
      </w:r>
      <w:r>
        <w:t xml:space="preserve"> könyvet a mózesi könyvekhez hasonlóan több szerző munkáiból</w:t>
      </w:r>
      <w:r w:rsidR="00825DB7">
        <w:t>,</w:t>
      </w:r>
      <w:r>
        <w:t xml:space="preserve"> utólag á</w:t>
      </w:r>
      <w:r w:rsidR="00825DB7">
        <w:t>llították össze. Úgy tűnik viszont, hogy néhány érv ellentmond ennek:</w:t>
      </w:r>
    </w:p>
    <w:p w14:paraId="490548E9" w14:textId="77777777" w:rsidR="00746AAC" w:rsidRDefault="00746AAC" w:rsidP="00953B37">
      <w:pPr>
        <w:jc w:val="both"/>
      </w:pPr>
    </w:p>
    <w:p w14:paraId="6ACAF1E0" w14:textId="77777777" w:rsidR="00746AAC" w:rsidRDefault="00746AAC" w:rsidP="00953B37">
      <w:pPr>
        <w:jc w:val="both"/>
      </w:pPr>
      <w:r>
        <w:t>A; A könyv jelentős részét</w:t>
      </w:r>
      <w:r w:rsidR="00825DB7">
        <w:t xml:space="preserve"> az aprólékos taglalásból kifolyólag szinte biztosan szemtanú írhatta</w:t>
      </w:r>
      <w:r>
        <w:t xml:space="preserve">, </w:t>
      </w:r>
      <w:r w:rsidR="00825DB7">
        <w:t>aki maga is jelen volt a bemutatott</w:t>
      </w:r>
      <w:r>
        <w:t xml:space="preserve"> e</w:t>
      </w:r>
      <w:r w:rsidR="00825DB7">
        <w:t xml:space="preserve">seményeknél. </w:t>
      </w:r>
    </w:p>
    <w:p w14:paraId="06AE1969" w14:textId="77777777" w:rsidR="00746AAC" w:rsidRDefault="00825DB7" w:rsidP="00953B37">
      <w:pPr>
        <w:jc w:val="both"/>
      </w:pPr>
      <w:r>
        <w:t>B; Egyes</w:t>
      </w:r>
      <w:r w:rsidR="00746AAC">
        <w:t xml:space="preserve"> belső bizonyítéko</w:t>
      </w:r>
      <w:r w:rsidR="002721F6">
        <w:t>k korai szerzőt feltételeznek (pl.</w:t>
      </w:r>
      <w:r w:rsidR="00746AAC">
        <w:t xml:space="preserve"> a kánaáni városokat ősi nevükön említik, </w:t>
      </w:r>
      <w:proofErr w:type="spellStart"/>
      <w:r w:rsidR="00746AAC">
        <w:t>Tírusz</w:t>
      </w:r>
      <w:proofErr w:type="spellEnd"/>
      <w:r w:rsidR="00746AAC">
        <w:t xml:space="preserve"> még</w:t>
      </w:r>
      <w:r w:rsidR="002721F6">
        <w:t xml:space="preserve"> nem hódította meg </w:t>
      </w:r>
      <w:proofErr w:type="spellStart"/>
      <w:r w:rsidR="002721F6">
        <w:t>Szidónt</w:t>
      </w:r>
      <w:proofErr w:type="spellEnd"/>
      <w:r w:rsidR="002721F6">
        <w:t xml:space="preserve"> /Kr.e.</w:t>
      </w:r>
      <w:r w:rsidR="00746AAC">
        <w:t xml:space="preserve"> 13.sz./, a filiszteusok még nem fenyegették</w:t>
      </w:r>
      <w:r>
        <w:t xml:space="preserve"> komolyabban</w:t>
      </w:r>
      <w:r w:rsidR="00481A11">
        <w:t xml:space="preserve"> Izrael népét</w:t>
      </w:r>
      <w:r w:rsidR="002721F6">
        <w:t xml:space="preserve"> /inváziójuk Kr.e.</w:t>
      </w:r>
      <w:r w:rsidR="00746AAC">
        <w:t xml:space="preserve"> 1200. után történt meg/ stb.)</w:t>
      </w:r>
      <w:r w:rsidR="00481A11">
        <w:t>.</w:t>
      </w:r>
    </w:p>
    <w:p w14:paraId="60118E82" w14:textId="77777777" w:rsidR="00746AAC" w:rsidRDefault="00746AAC" w:rsidP="00953B37">
      <w:pPr>
        <w:jc w:val="both"/>
      </w:pPr>
      <w:r>
        <w:t xml:space="preserve">C. A Józsué halála utáni részek nyilván kiegészítések, de ez nem </w:t>
      </w:r>
      <w:r w:rsidR="00481A11">
        <w:t>csökkenti a könyv</w:t>
      </w:r>
      <w:r>
        <w:t xml:space="preserve"> szavahihetőségét és értékét. Feltételezések szerint </w:t>
      </w:r>
      <w:r w:rsidR="00481A11">
        <w:t xml:space="preserve">részben </w:t>
      </w:r>
      <w:proofErr w:type="spellStart"/>
      <w:r>
        <w:t>Eleázár</w:t>
      </w:r>
      <w:proofErr w:type="spellEnd"/>
      <w:r>
        <w:t xml:space="preserve"> főpap és fia, </w:t>
      </w:r>
      <w:proofErr w:type="spellStart"/>
      <w:r>
        <w:t>Fineás</w:t>
      </w:r>
      <w:proofErr w:type="spellEnd"/>
      <w:r>
        <w:t xml:space="preserve"> végezték el utólag ezt a munkát, amit azonban nehéz bizonyítani. </w:t>
      </w:r>
    </w:p>
    <w:p w14:paraId="1C95085D" w14:textId="77777777" w:rsidR="00746AAC" w:rsidRDefault="00746AAC" w:rsidP="00953B37">
      <w:pPr>
        <w:jc w:val="both"/>
      </w:pPr>
    </w:p>
    <w:p w14:paraId="1C6EAA49" w14:textId="77777777" w:rsidR="00746AAC" w:rsidRPr="00F42C49" w:rsidRDefault="00746AAC" w:rsidP="00953B37">
      <w:pPr>
        <w:jc w:val="both"/>
        <w:rPr>
          <w:sz w:val="26"/>
          <w:szCs w:val="26"/>
        </w:rPr>
      </w:pPr>
    </w:p>
    <w:p w14:paraId="5C876578" w14:textId="77777777" w:rsidR="00746AAC" w:rsidRPr="0077210E" w:rsidRDefault="00746AAC" w:rsidP="00F42C49">
      <w:pPr>
        <w:numPr>
          <w:ilvl w:val="0"/>
          <w:numId w:val="1"/>
        </w:numPr>
        <w:jc w:val="both"/>
        <w:rPr>
          <w:b/>
          <w:bCs/>
          <w:sz w:val="26"/>
          <w:szCs w:val="26"/>
        </w:rPr>
      </w:pPr>
      <w:r w:rsidRPr="0077210E">
        <w:rPr>
          <w:b/>
          <w:bCs/>
          <w:sz w:val="26"/>
          <w:szCs w:val="26"/>
        </w:rPr>
        <w:t>A könyv keletkezésének időpontja:</w:t>
      </w:r>
    </w:p>
    <w:p w14:paraId="514C9A37" w14:textId="77777777" w:rsidR="00746AAC" w:rsidRDefault="00746AAC" w:rsidP="00F42C49">
      <w:pPr>
        <w:jc w:val="both"/>
        <w:rPr>
          <w:sz w:val="26"/>
          <w:szCs w:val="26"/>
        </w:rPr>
      </w:pPr>
    </w:p>
    <w:p w14:paraId="02C4FFDC" w14:textId="77777777" w:rsidR="00746AAC" w:rsidRPr="00F42C49" w:rsidRDefault="00746AAC" w:rsidP="00F42C49">
      <w:pPr>
        <w:jc w:val="both"/>
        <w:rPr>
          <w:sz w:val="26"/>
          <w:szCs w:val="26"/>
        </w:rPr>
      </w:pPr>
    </w:p>
    <w:p w14:paraId="5A984029" w14:textId="77777777" w:rsidR="00746AAC" w:rsidRDefault="00746AAC" w:rsidP="00953B37">
      <w:pPr>
        <w:jc w:val="both"/>
      </w:pPr>
      <w:r>
        <w:t xml:space="preserve">Amint </w:t>
      </w:r>
      <w:r w:rsidR="00481A11">
        <w:t xml:space="preserve">ez </w:t>
      </w:r>
      <w:r>
        <w:t xml:space="preserve">más könyvekre nézve is igaz, így itt sem találkozhatunk konkrét időpontokkal, hiszen a Biblia bár nagyon sok történelmi eseményt és leírást tartalmaz, alapvetően nem történelemkönyv. A benne foglalt konkrét események alapján viszont elég jól tudunk következtetni a korszakokra. </w:t>
      </w:r>
    </w:p>
    <w:p w14:paraId="1DE2494E" w14:textId="77777777" w:rsidR="00746AAC" w:rsidRDefault="00746AAC" w:rsidP="00953B37">
      <w:pPr>
        <w:jc w:val="both"/>
      </w:pPr>
      <w:r>
        <w:t xml:space="preserve">Míg a Tórában a kivonulásról (exodus) olvashatunk, addig Józsué könyve már a honfoglalásról szól. </w:t>
      </w:r>
    </w:p>
    <w:p w14:paraId="0D22E8BD" w14:textId="77777777" w:rsidR="00746AAC" w:rsidRDefault="00746AAC" w:rsidP="00953B37">
      <w:pPr>
        <w:jc w:val="both"/>
      </w:pPr>
      <w:r>
        <w:t>A kivonulás idejét a bibliakritika, - de a modern tö</w:t>
      </w:r>
      <w:r w:rsidR="00481A11">
        <w:t>rténettudomány is - a Kr.e.</w:t>
      </w:r>
      <w:r>
        <w:t xml:space="preserve"> 13.</w:t>
      </w:r>
      <w:r w:rsidR="00481A11">
        <w:t xml:space="preserve"> </w:t>
      </w:r>
      <w:r>
        <w:t>századra teszi, főleg arra alapozva,</w:t>
      </w:r>
      <w:r w:rsidR="00481A11">
        <w:t xml:space="preserve"> hogy ekkor történik először - </w:t>
      </w:r>
      <w:r>
        <w:t xml:space="preserve">Ószövetségen kívüli </w:t>
      </w:r>
      <w:r w:rsidR="00481A11">
        <w:t xml:space="preserve">- említés </w:t>
      </w:r>
      <w:r>
        <w:t>Izrael népéről (</w:t>
      </w:r>
      <w:proofErr w:type="spellStart"/>
      <w:r>
        <w:t>Merneptah</w:t>
      </w:r>
      <w:proofErr w:type="spellEnd"/>
      <w:r>
        <w:t xml:space="preserve"> Izrael sztéléje). </w:t>
      </w:r>
    </w:p>
    <w:p w14:paraId="0F47655E" w14:textId="77777777" w:rsidR="00746AAC" w:rsidRDefault="00481A11" w:rsidP="00953B37">
      <w:pPr>
        <w:jc w:val="both"/>
      </w:pPr>
      <w:r>
        <w:t xml:space="preserve">A konzervatív bibliatudomány ugyanakkor ezt a Biblia belső összefüggései alapján másként látja (G. </w:t>
      </w:r>
      <w:proofErr w:type="spellStart"/>
      <w:r>
        <w:t>Archer</w:t>
      </w:r>
      <w:proofErr w:type="spellEnd"/>
      <w:r>
        <w:t xml:space="preserve">). </w:t>
      </w:r>
    </w:p>
    <w:p w14:paraId="41087E4C" w14:textId="77777777" w:rsidR="00746AAC" w:rsidRDefault="00746AAC" w:rsidP="00953B37">
      <w:pPr>
        <w:jc w:val="both"/>
      </w:pPr>
      <w:r>
        <w:t xml:space="preserve">A korszak azonosításának kulcsa az 1 </w:t>
      </w:r>
      <w:proofErr w:type="spellStart"/>
      <w:r>
        <w:t>Kir</w:t>
      </w:r>
      <w:proofErr w:type="spellEnd"/>
      <w:r>
        <w:t xml:space="preserve"> 6, 1-ben található: „És megépült az Úrnak háza (Salamon temploma) az Izrael fiainak Egyiptom földjéből való kijövetele után a négyszáznyolcvanadik esztendőben, Salamon Izrael felett való uralkodásának negyedik esztendejében…”</w:t>
      </w:r>
    </w:p>
    <w:p w14:paraId="7DE1F775" w14:textId="77777777" w:rsidR="00746AAC" w:rsidRDefault="00746AAC" w:rsidP="00953B37">
      <w:pPr>
        <w:jc w:val="both"/>
      </w:pPr>
    </w:p>
    <w:p w14:paraId="60DF3924" w14:textId="77777777" w:rsidR="00746AAC" w:rsidRDefault="00746AAC" w:rsidP="00953B37">
      <w:pPr>
        <w:jc w:val="both"/>
      </w:pPr>
      <w:r>
        <w:lastRenderedPageBreak/>
        <w:t>Salamon király</w:t>
      </w:r>
      <w:r w:rsidR="00481A11">
        <w:t xml:space="preserve"> uralkodási idejét ismerjük (Kr.e.</w:t>
      </w:r>
      <w:r>
        <w:t xml:space="preserve"> 970-931) és a templom megé</w:t>
      </w:r>
      <w:r w:rsidR="00481A11">
        <w:t>pülésének idejét is tudjuk (Kr.e.</w:t>
      </w:r>
      <w:r>
        <w:t xml:space="preserve"> 966.). Innen visszaszámolva a 480 évet meg</w:t>
      </w:r>
      <w:r w:rsidR="00481A11">
        <w:t>kapjuk a kivonulás dátumát: Kr.e. 1445. Mivel</w:t>
      </w:r>
      <w:r>
        <w:t xml:space="preserve"> a kivonulás után kezdődött el a 4</w:t>
      </w:r>
      <w:r w:rsidR="00481A11">
        <w:t>0 éves pusztai vándorlás, így a honfoglalás kezdete: Kr.e.</w:t>
      </w:r>
      <w:r>
        <w:t xml:space="preserve"> 1405. </w:t>
      </w:r>
    </w:p>
    <w:p w14:paraId="6E9FFACF" w14:textId="77777777" w:rsidR="00746AAC" w:rsidRDefault="00746AAC" w:rsidP="00953B37">
      <w:pPr>
        <w:jc w:val="both"/>
      </w:pPr>
      <w:r>
        <w:t xml:space="preserve">Maga a folyamat hosszú </w:t>
      </w:r>
      <w:r w:rsidR="00481A11">
        <w:t>időt, 7 évet vett igénybe és Kr</w:t>
      </w:r>
      <w:r>
        <w:t>.</w:t>
      </w:r>
      <w:r w:rsidR="00481A11">
        <w:t>e.</w:t>
      </w:r>
      <w:r>
        <w:t xml:space="preserve"> 1398-ban fejeződött be. Amennyiben komolyan vesszük, hogy a könyvet egy szemtanú írta (Józsué), akkor a keletkezés ideje is ezekre az évekre, illetve legfeljebb az ezt</w:t>
      </w:r>
      <w:r w:rsidR="00481A11">
        <w:t xml:space="preserve"> követő évtizedekre tehető: Kr.e.</w:t>
      </w:r>
      <w:r>
        <w:t xml:space="preserve"> 14. század első fele. </w:t>
      </w:r>
    </w:p>
    <w:p w14:paraId="0A65C426" w14:textId="77777777" w:rsidR="00746AAC" w:rsidRDefault="00746AAC" w:rsidP="00953B37">
      <w:pPr>
        <w:jc w:val="both"/>
      </w:pPr>
    </w:p>
    <w:p w14:paraId="7D229D79" w14:textId="77777777" w:rsidR="00746AAC" w:rsidRPr="0077210E" w:rsidRDefault="00746AAC" w:rsidP="00953B37">
      <w:pPr>
        <w:jc w:val="both"/>
        <w:rPr>
          <w:b/>
          <w:bCs/>
          <w:sz w:val="26"/>
          <w:szCs w:val="26"/>
        </w:rPr>
      </w:pPr>
    </w:p>
    <w:p w14:paraId="34002996" w14:textId="77777777" w:rsidR="00746AAC" w:rsidRPr="0077210E" w:rsidRDefault="00746AAC" w:rsidP="00953B37">
      <w:pPr>
        <w:jc w:val="both"/>
        <w:rPr>
          <w:b/>
          <w:bCs/>
          <w:sz w:val="26"/>
          <w:szCs w:val="26"/>
        </w:rPr>
      </w:pPr>
      <w:r w:rsidRPr="0077210E">
        <w:rPr>
          <w:b/>
          <w:bCs/>
          <w:sz w:val="26"/>
          <w:szCs w:val="26"/>
        </w:rPr>
        <w:t>3. A könyv helye a héber kánonban:</w:t>
      </w:r>
    </w:p>
    <w:p w14:paraId="05483870" w14:textId="77777777" w:rsidR="00746AAC" w:rsidRDefault="00746AAC" w:rsidP="00341BFD"/>
    <w:p w14:paraId="3EA9C51A" w14:textId="77777777" w:rsidR="00746AAC" w:rsidRDefault="00746AAC" w:rsidP="002F7110">
      <w:pPr>
        <w:jc w:val="both"/>
      </w:pPr>
    </w:p>
    <w:p w14:paraId="11FB5AED" w14:textId="77777777" w:rsidR="00746AAC" w:rsidRDefault="00746AAC" w:rsidP="002F7110">
      <w:pPr>
        <w:jc w:val="both"/>
      </w:pPr>
      <w:r>
        <w:t xml:space="preserve">A magyar nyelvű Ószövetségben Józsué könyve </w:t>
      </w:r>
      <w:r w:rsidR="00303BF6">
        <w:t>az első helyre</w:t>
      </w:r>
      <w:r w:rsidR="00481A11">
        <w:t xml:space="preserve"> került</w:t>
      </w:r>
      <w:r w:rsidR="00E50F9A">
        <w:t xml:space="preserve"> a 12</w:t>
      </w:r>
      <w:r>
        <w:t xml:space="preserve"> történeti könyv sorában. Ez a sorrend a Septuagintát követi (az Ószövetség görög fordítása), ahol a következő csoportok szerepelnek:</w:t>
      </w:r>
    </w:p>
    <w:p w14:paraId="72DBFFD3" w14:textId="77777777" w:rsidR="00746AAC" w:rsidRDefault="00746AAC" w:rsidP="002F7110">
      <w:pPr>
        <w:jc w:val="both"/>
      </w:pPr>
    </w:p>
    <w:p w14:paraId="7CF237A9" w14:textId="77777777" w:rsidR="00746AAC" w:rsidRDefault="00746AAC" w:rsidP="002F7110">
      <w:pPr>
        <w:jc w:val="both"/>
      </w:pPr>
      <w:proofErr w:type="spellStart"/>
      <w:r>
        <w:t>Pentateukhosz</w:t>
      </w:r>
      <w:proofErr w:type="spellEnd"/>
      <w:r>
        <w:t xml:space="preserve"> (Mózes öt könyve)</w:t>
      </w:r>
    </w:p>
    <w:p w14:paraId="734E51E4" w14:textId="77777777" w:rsidR="00746AAC" w:rsidRDefault="00746AAC" w:rsidP="002F7110">
      <w:pPr>
        <w:jc w:val="both"/>
      </w:pPr>
      <w:r>
        <w:t>Történeti könyvek (Józsué – Eszter)</w:t>
      </w:r>
    </w:p>
    <w:p w14:paraId="1EA88FA4" w14:textId="77777777" w:rsidR="00746AAC" w:rsidRDefault="00746AAC" w:rsidP="002F7110">
      <w:pPr>
        <w:jc w:val="both"/>
      </w:pPr>
      <w:r>
        <w:t>Költői könyvek (Jób – Énekek Éneke)</w:t>
      </w:r>
    </w:p>
    <w:p w14:paraId="439B4B23" w14:textId="77777777" w:rsidR="00746AAC" w:rsidRDefault="00746AAC" w:rsidP="002F7110">
      <w:pPr>
        <w:jc w:val="both"/>
      </w:pPr>
      <w:r>
        <w:t>Prófétai könyvek (Ézsaiás – Malakiás)</w:t>
      </w:r>
    </w:p>
    <w:p w14:paraId="379E5F46" w14:textId="77777777" w:rsidR="00746AAC" w:rsidRDefault="00746AAC" w:rsidP="002F7110">
      <w:pPr>
        <w:jc w:val="both"/>
      </w:pPr>
    </w:p>
    <w:p w14:paraId="51B9C6F0" w14:textId="77777777" w:rsidR="00746AAC" w:rsidRDefault="00746AAC" w:rsidP="002F7110">
      <w:pPr>
        <w:jc w:val="both"/>
      </w:pPr>
      <w:r>
        <w:t>Természetesen az eredeti héber kánonban is ugyanezek a könyvek található</w:t>
      </w:r>
      <w:r w:rsidR="00E50F9A">
        <w:t>a</w:t>
      </w:r>
      <w:r>
        <w:t>k meg, legfeljebb a csoportosításukban van különbség. Itt ugyanis 3 csoportot lehet megkülönböztetni: Törvény – Próféták – Írások.</w:t>
      </w:r>
    </w:p>
    <w:p w14:paraId="5F11BC1A" w14:textId="77777777" w:rsidR="00746AAC" w:rsidRDefault="00746AAC" w:rsidP="002F7110">
      <w:pPr>
        <w:jc w:val="both"/>
      </w:pPr>
      <w:r>
        <w:t xml:space="preserve">Józsué könyve a második csoportban kapott helyet, ezen belül is a korai prófétáknál. </w:t>
      </w:r>
    </w:p>
    <w:p w14:paraId="466A2642" w14:textId="77777777" w:rsidR="00746AAC" w:rsidRDefault="00746AAC" w:rsidP="002F7110">
      <w:pPr>
        <w:jc w:val="both"/>
      </w:pPr>
      <w:r>
        <w:t xml:space="preserve">Ennek oka bizonytalan: Egyesek szerint Józsué maga is próféta volt, míg mások szerint olyan alapigazságokról írt már ő is, ami megelőzte a későbbi próféták által leírtakat. </w:t>
      </w:r>
    </w:p>
    <w:p w14:paraId="714A92A2" w14:textId="77777777" w:rsidR="00746AAC" w:rsidRDefault="00746AAC" w:rsidP="002F7110">
      <w:pPr>
        <w:jc w:val="both"/>
      </w:pPr>
    </w:p>
    <w:p w14:paraId="54E836D4" w14:textId="77777777" w:rsidR="00746AAC" w:rsidRPr="0077210E" w:rsidRDefault="00746AAC" w:rsidP="002F7110">
      <w:pPr>
        <w:jc w:val="both"/>
        <w:rPr>
          <w:b/>
          <w:bCs/>
        </w:rPr>
      </w:pPr>
    </w:p>
    <w:p w14:paraId="6B8C4518" w14:textId="77777777" w:rsidR="00746AAC" w:rsidRDefault="00746AAC" w:rsidP="0077210E">
      <w:pPr>
        <w:numPr>
          <w:ilvl w:val="0"/>
          <w:numId w:val="3"/>
        </w:numPr>
        <w:jc w:val="both"/>
        <w:rPr>
          <w:b/>
          <w:bCs/>
          <w:sz w:val="26"/>
          <w:szCs w:val="26"/>
        </w:rPr>
      </w:pPr>
      <w:r w:rsidRPr="0077210E">
        <w:rPr>
          <w:b/>
          <w:bCs/>
          <w:sz w:val="26"/>
          <w:szCs w:val="26"/>
        </w:rPr>
        <w:t>A könyv megírásának célja:</w:t>
      </w:r>
    </w:p>
    <w:p w14:paraId="7F43A100" w14:textId="77777777" w:rsidR="00746AAC" w:rsidRPr="0077210E" w:rsidRDefault="00746AAC" w:rsidP="0077210E">
      <w:pPr>
        <w:ind w:left="360"/>
        <w:jc w:val="both"/>
        <w:rPr>
          <w:b/>
          <w:bCs/>
          <w:sz w:val="26"/>
          <w:szCs w:val="26"/>
        </w:rPr>
      </w:pPr>
    </w:p>
    <w:p w14:paraId="608483CB" w14:textId="77777777" w:rsidR="00746AAC" w:rsidRDefault="00746AAC" w:rsidP="002F7110">
      <w:pPr>
        <w:jc w:val="both"/>
      </w:pPr>
    </w:p>
    <w:p w14:paraId="56C0FA41" w14:textId="77777777" w:rsidR="00746AAC" w:rsidRDefault="00746AAC" w:rsidP="002F7110">
      <w:pPr>
        <w:jc w:val="both"/>
      </w:pPr>
      <w:r>
        <w:t xml:space="preserve">Józsué könyve alapvetően azért íródott, hogy bemutassa Isten ígéreteinek beteljesedését, amelyeket választott népének adott még az ősatyák idején. </w:t>
      </w:r>
    </w:p>
    <w:p w14:paraId="444D84F3" w14:textId="77777777" w:rsidR="00746AAC" w:rsidRDefault="00746AAC" w:rsidP="002F7110">
      <w:pPr>
        <w:jc w:val="both"/>
      </w:pPr>
      <w:r>
        <w:t xml:space="preserve">Ábrahám kihívása </w:t>
      </w:r>
      <w:proofErr w:type="spellStart"/>
      <w:r>
        <w:t>Mezopotámiából</w:t>
      </w:r>
      <w:proofErr w:type="spellEnd"/>
      <w:r>
        <w:t xml:space="preserve"> kb. egy fél évezr</w:t>
      </w:r>
      <w:r w:rsidR="00E50F9A">
        <w:t>eddel korábban történt meg (Kr.e.</w:t>
      </w:r>
      <w:r>
        <w:t xml:space="preserve"> 19.</w:t>
      </w:r>
      <w:r w:rsidR="00E50F9A">
        <w:t xml:space="preserve"> </w:t>
      </w:r>
      <w:r>
        <w:t xml:space="preserve">sz.). </w:t>
      </w:r>
    </w:p>
    <w:p w14:paraId="6CF24959" w14:textId="77777777" w:rsidR="00746AAC" w:rsidRDefault="00746AAC" w:rsidP="002F7110">
      <w:pPr>
        <w:jc w:val="both"/>
      </w:pPr>
      <w:r>
        <w:t xml:space="preserve">Az ősatya ekkor három nagyon fontos ígéretet kapott, melyek részben csak jóval az ő halála után teljesedtek be (1 </w:t>
      </w:r>
      <w:proofErr w:type="spellStart"/>
      <w:r>
        <w:t>Móz</w:t>
      </w:r>
      <w:proofErr w:type="spellEnd"/>
      <w:r>
        <w:t xml:space="preserve"> 12, 1-3). </w:t>
      </w:r>
    </w:p>
    <w:p w14:paraId="25F4CAD4" w14:textId="77777777" w:rsidR="00746AAC" w:rsidRDefault="00746AAC" w:rsidP="002F7110">
      <w:pPr>
        <w:jc w:val="both"/>
      </w:pPr>
    </w:p>
    <w:p w14:paraId="3B15E548" w14:textId="77777777" w:rsidR="00746AAC" w:rsidRDefault="008D1417" w:rsidP="002F7110">
      <w:pPr>
        <w:jc w:val="both"/>
      </w:pPr>
      <w:r>
        <w:t>A)</w:t>
      </w:r>
      <w:r w:rsidR="00746AAC">
        <w:t xml:space="preserve"> Utódai önálló földterületet kapnak</w:t>
      </w:r>
      <w:r>
        <w:t>.</w:t>
      </w:r>
    </w:p>
    <w:p w14:paraId="5209D2D2" w14:textId="77777777" w:rsidR="00746AAC" w:rsidRDefault="008D1417" w:rsidP="002F7110">
      <w:pPr>
        <w:jc w:val="both"/>
      </w:pPr>
      <w:r>
        <w:t>B)</w:t>
      </w:r>
      <w:r w:rsidR="00746AAC">
        <w:t xml:space="preserve"> Nagy néppé lesznek</w:t>
      </w:r>
      <w:r>
        <w:t>.</w:t>
      </w:r>
    </w:p>
    <w:p w14:paraId="5DE9B00F" w14:textId="77777777" w:rsidR="00746AAC" w:rsidRDefault="008D1417" w:rsidP="002F7110">
      <w:pPr>
        <w:jc w:val="both"/>
      </w:pPr>
      <w:r>
        <w:t xml:space="preserve">C) </w:t>
      </w:r>
      <w:r w:rsidR="00746AAC">
        <w:t xml:space="preserve">Ábrahámban és utódaiban </w:t>
      </w:r>
      <w:proofErr w:type="spellStart"/>
      <w:r w:rsidR="00E50F9A">
        <w:t>megáldatnak</w:t>
      </w:r>
      <w:proofErr w:type="spellEnd"/>
      <w:r w:rsidR="00E50F9A">
        <w:t xml:space="preserve"> </w:t>
      </w:r>
      <w:r w:rsidR="00746AAC">
        <w:t>a föld minden nemzetségei.</w:t>
      </w:r>
    </w:p>
    <w:p w14:paraId="69140D42" w14:textId="77777777" w:rsidR="00746AAC" w:rsidRDefault="00746AAC" w:rsidP="002F7110">
      <w:pPr>
        <w:jc w:val="both"/>
      </w:pPr>
    </w:p>
    <w:p w14:paraId="414D86B3" w14:textId="77777777" w:rsidR="00746AAC" w:rsidRDefault="00746AAC" w:rsidP="002F7110">
      <w:pPr>
        <w:jc w:val="both"/>
      </w:pPr>
      <w:r>
        <w:t>A könyv tehát bemutatja, hogy az első ígéret mikén</w:t>
      </w:r>
      <w:r w:rsidR="00E50F9A">
        <w:t>t teljesedett be Józsué idején</w:t>
      </w:r>
      <w:r>
        <w:t xml:space="preserve"> a honfoglalás következtében, amikor Ábrahám utódai birtokba vették az Isten által számukra kijelölt földterületet. </w:t>
      </w:r>
    </w:p>
    <w:p w14:paraId="5635662E" w14:textId="77777777" w:rsidR="00746AAC" w:rsidRDefault="00746AAC" w:rsidP="002F7110">
      <w:pPr>
        <w:jc w:val="both"/>
      </w:pPr>
    </w:p>
    <w:p w14:paraId="599DD4CA" w14:textId="6451BB96" w:rsidR="00746AAC" w:rsidRDefault="00746AAC" w:rsidP="002F7110">
      <w:pPr>
        <w:jc w:val="both"/>
      </w:pPr>
      <w:r>
        <w:t xml:space="preserve">Az, hogy később időről – időre a különböző háborús konfliktusok következtében elveszítették ezt a területet, nem jelenti azt, hogy Isten megszegte volna a szavát, </w:t>
      </w:r>
      <w:r w:rsidR="00E50F9A">
        <w:t>legfeljebb azt, hogy ők távolodtak</w:t>
      </w:r>
      <w:r>
        <w:t xml:space="preserve"> el a szövetségtől többnyire bálványimádás köve</w:t>
      </w:r>
      <w:r w:rsidR="006203B4">
        <w:t>tkezt</w:t>
      </w:r>
      <w:r>
        <w:t>ében (lásd pl. asszír fog</w:t>
      </w:r>
      <w:r w:rsidR="00E50F9A">
        <w:t>ság, babiloni fogság stb.). É</w:t>
      </w:r>
      <w:r>
        <w:t xml:space="preserve">rdemes megfigyelnünk, hogy </w:t>
      </w:r>
      <w:r w:rsidR="00E50F9A">
        <w:t xml:space="preserve">idővel </w:t>
      </w:r>
      <w:r>
        <w:t>mé</w:t>
      </w:r>
      <w:r w:rsidR="00E50F9A">
        <w:t>g ezekben az esetekben is, kellő bűnbánatot követően</w:t>
      </w:r>
      <w:r>
        <w:t xml:space="preserve"> adva volt a visszatérés lehetősége. </w:t>
      </w:r>
    </w:p>
    <w:p w14:paraId="16F940AC" w14:textId="77777777" w:rsidR="00746AAC" w:rsidRDefault="00746AAC" w:rsidP="002F7110">
      <w:pPr>
        <w:jc w:val="both"/>
      </w:pPr>
    </w:p>
    <w:p w14:paraId="7332C08D" w14:textId="77777777" w:rsidR="00746AAC" w:rsidRDefault="00746AAC" w:rsidP="002F7110">
      <w:pPr>
        <w:jc w:val="both"/>
      </w:pPr>
    </w:p>
    <w:p w14:paraId="7D11D8A8" w14:textId="77777777" w:rsidR="00746AAC" w:rsidRPr="0077210E" w:rsidRDefault="00746AAC" w:rsidP="002F7110">
      <w:pPr>
        <w:jc w:val="both"/>
        <w:rPr>
          <w:b/>
          <w:bCs/>
          <w:sz w:val="26"/>
          <w:szCs w:val="26"/>
        </w:rPr>
      </w:pPr>
      <w:r>
        <w:rPr>
          <w:b/>
          <w:bCs/>
          <w:sz w:val="26"/>
          <w:szCs w:val="26"/>
        </w:rPr>
        <w:lastRenderedPageBreak/>
        <w:t>5. A könyv vázlata /</w:t>
      </w:r>
      <w:r w:rsidRPr="0077210E">
        <w:rPr>
          <w:b/>
          <w:bCs/>
          <w:sz w:val="26"/>
          <w:szCs w:val="26"/>
        </w:rPr>
        <w:t xml:space="preserve"> felépítése</w:t>
      </w:r>
    </w:p>
    <w:p w14:paraId="30B1938D" w14:textId="77777777" w:rsidR="00746AAC" w:rsidRDefault="00746AAC" w:rsidP="002F7110">
      <w:pPr>
        <w:jc w:val="both"/>
        <w:rPr>
          <w:sz w:val="26"/>
          <w:szCs w:val="26"/>
        </w:rPr>
      </w:pPr>
    </w:p>
    <w:p w14:paraId="27765F11" w14:textId="77777777" w:rsidR="00746AAC" w:rsidRDefault="00746AAC" w:rsidP="002F7110">
      <w:pPr>
        <w:jc w:val="both"/>
        <w:rPr>
          <w:sz w:val="26"/>
          <w:szCs w:val="26"/>
        </w:rPr>
      </w:pPr>
    </w:p>
    <w:p w14:paraId="0329D6A9" w14:textId="77777777" w:rsidR="00746AAC" w:rsidRDefault="00746AAC" w:rsidP="00B95CB1">
      <w:pPr>
        <w:numPr>
          <w:ilvl w:val="0"/>
          <w:numId w:val="2"/>
        </w:numPr>
        <w:jc w:val="both"/>
      </w:pPr>
      <w:r w:rsidRPr="00B95CB1">
        <w:t>Kánaán megtámadása</w:t>
      </w:r>
      <w:r>
        <w:t xml:space="preserve"> (1,1 – 5,12)</w:t>
      </w:r>
    </w:p>
    <w:p w14:paraId="771CCFCF" w14:textId="77777777" w:rsidR="00746AAC" w:rsidRDefault="00746AAC" w:rsidP="00B95CB1">
      <w:pPr>
        <w:numPr>
          <w:ilvl w:val="1"/>
          <w:numId w:val="2"/>
        </w:numPr>
        <w:jc w:val="both"/>
      </w:pPr>
      <w:r>
        <w:t>Józsué megbízása</w:t>
      </w:r>
    </w:p>
    <w:p w14:paraId="275D1DCE" w14:textId="77777777" w:rsidR="00746AAC" w:rsidRDefault="00746AAC" w:rsidP="00B95CB1">
      <w:pPr>
        <w:numPr>
          <w:ilvl w:val="1"/>
          <w:numId w:val="2"/>
        </w:numPr>
        <w:jc w:val="both"/>
      </w:pPr>
      <w:r>
        <w:t>Jerikó kikémlelése</w:t>
      </w:r>
    </w:p>
    <w:p w14:paraId="3A4D3E14" w14:textId="77777777" w:rsidR="00746AAC" w:rsidRDefault="00746AAC" w:rsidP="00B95CB1">
      <w:pPr>
        <w:numPr>
          <w:ilvl w:val="1"/>
          <w:numId w:val="2"/>
        </w:numPr>
        <w:jc w:val="both"/>
      </w:pPr>
      <w:r>
        <w:t>Átkelés a Jordánon</w:t>
      </w:r>
    </w:p>
    <w:p w14:paraId="405361BA" w14:textId="77777777" w:rsidR="00746AAC" w:rsidRDefault="00746AAC" w:rsidP="00B95CB1">
      <w:pPr>
        <w:numPr>
          <w:ilvl w:val="1"/>
          <w:numId w:val="2"/>
        </w:numPr>
        <w:jc w:val="both"/>
      </w:pPr>
      <w:r>
        <w:t>Emlékkövek felállítása</w:t>
      </w:r>
    </w:p>
    <w:p w14:paraId="59D8FBF4" w14:textId="77777777" w:rsidR="00746AAC" w:rsidRDefault="00746AAC" w:rsidP="00B95CB1">
      <w:pPr>
        <w:numPr>
          <w:ilvl w:val="1"/>
          <w:numId w:val="2"/>
        </w:numPr>
        <w:jc w:val="both"/>
      </w:pPr>
      <w:r>
        <w:t xml:space="preserve">Az izraeliek </w:t>
      </w:r>
      <w:proofErr w:type="spellStart"/>
      <w:r>
        <w:t>megszentelődése</w:t>
      </w:r>
      <w:proofErr w:type="spellEnd"/>
    </w:p>
    <w:p w14:paraId="7446A23E" w14:textId="77777777" w:rsidR="00746AAC" w:rsidRDefault="00746AAC" w:rsidP="00B95CB1">
      <w:pPr>
        <w:jc w:val="both"/>
      </w:pPr>
    </w:p>
    <w:p w14:paraId="54CB2639" w14:textId="77777777" w:rsidR="00746AAC" w:rsidRDefault="00746AAC" w:rsidP="00B95CB1">
      <w:pPr>
        <w:numPr>
          <w:ilvl w:val="0"/>
          <w:numId w:val="2"/>
        </w:numPr>
        <w:jc w:val="both"/>
      </w:pPr>
      <w:r>
        <w:t>Kánaán elfoglalása (5, 13 – 12,24)</w:t>
      </w:r>
    </w:p>
    <w:p w14:paraId="108642BC" w14:textId="77777777" w:rsidR="00746AAC" w:rsidRDefault="00746AAC" w:rsidP="00B95CB1">
      <w:pPr>
        <w:numPr>
          <w:ilvl w:val="1"/>
          <w:numId w:val="2"/>
        </w:numPr>
        <w:jc w:val="both"/>
      </w:pPr>
      <w:r>
        <w:t xml:space="preserve">Központi hadjárat – Jerikó és </w:t>
      </w:r>
      <w:proofErr w:type="spellStart"/>
      <w:r>
        <w:t>Ai</w:t>
      </w:r>
      <w:proofErr w:type="spellEnd"/>
      <w:r>
        <w:t xml:space="preserve"> elfoglalása</w:t>
      </w:r>
    </w:p>
    <w:p w14:paraId="09BADA9A" w14:textId="77777777" w:rsidR="00746AAC" w:rsidRDefault="00746AAC" w:rsidP="00B95CB1">
      <w:pPr>
        <w:numPr>
          <w:ilvl w:val="1"/>
          <w:numId w:val="2"/>
        </w:numPr>
        <w:jc w:val="both"/>
      </w:pPr>
      <w:r>
        <w:t xml:space="preserve">Déli hadjárat </w:t>
      </w:r>
    </w:p>
    <w:p w14:paraId="6060F12D" w14:textId="77777777" w:rsidR="00746AAC" w:rsidRDefault="00746AAC" w:rsidP="00B95CB1">
      <w:pPr>
        <w:numPr>
          <w:ilvl w:val="1"/>
          <w:numId w:val="2"/>
        </w:numPr>
        <w:jc w:val="both"/>
      </w:pPr>
      <w:r>
        <w:t>Északi hadjárat</w:t>
      </w:r>
    </w:p>
    <w:p w14:paraId="02114423" w14:textId="77777777" w:rsidR="00746AAC" w:rsidRDefault="00746AAC" w:rsidP="00B95CB1">
      <w:pPr>
        <w:numPr>
          <w:ilvl w:val="1"/>
          <w:numId w:val="2"/>
        </w:numPr>
        <w:jc w:val="both"/>
      </w:pPr>
      <w:r>
        <w:t>A győzelmek felsorolása – legyőzött területek és királyok</w:t>
      </w:r>
    </w:p>
    <w:p w14:paraId="6B6F9EB2" w14:textId="77777777" w:rsidR="00746AAC" w:rsidRDefault="00746AAC" w:rsidP="00B95CB1">
      <w:pPr>
        <w:jc w:val="both"/>
      </w:pPr>
    </w:p>
    <w:p w14:paraId="34280469" w14:textId="77777777" w:rsidR="00746AAC" w:rsidRDefault="00746AAC" w:rsidP="00B95CB1">
      <w:pPr>
        <w:numPr>
          <w:ilvl w:val="0"/>
          <w:numId w:val="2"/>
        </w:numPr>
        <w:jc w:val="both"/>
      </w:pPr>
      <w:r>
        <w:t>Kánaán felosztása (13-21. fejezet)</w:t>
      </w:r>
    </w:p>
    <w:p w14:paraId="7E3DF05B" w14:textId="77777777" w:rsidR="00746AAC" w:rsidRDefault="00746AAC" w:rsidP="00B95CB1">
      <w:pPr>
        <w:ind w:left="360"/>
        <w:jc w:val="both"/>
      </w:pPr>
    </w:p>
    <w:p w14:paraId="293AC673" w14:textId="77777777" w:rsidR="00746AAC" w:rsidRDefault="00746AAC" w:rsidP="00B95CB1">
      <w:pPr>
        <w:numPr>
          <w:ilvl w:val="0"/>
          <w:numId w:val="2"/>
        </w:numPr>
        <w:jc w:val="both"/>
      </w:pPr>
      <w:r>
        <w:t>Befejezés (22-24.fejezet)</w:t>
      </w:r>
    </w:p>
    <w:p w14:paraId="4EDBF920" w14:textId="77777777" w:rsidR="00746AAC" w:rsidRDefault="00746AAC" w:rsidP="00B95CB1">
      <w:pPr>
        <w:numPr>
          <w:ilvl w:val="1"/>
          <w:numId w:val="2"/>
        </w:numPr>
        <w:jc w:val="both"/>
      </w:pPr>
      <w:r>
        <w:t>A határviták rendezése</w:t>
      </w:r>
    </w:p>
    <w:p w14:paraId="67F1282C" w14:textId="77777777" w:rsidR="00746AAC" w:rsidRDefault="00746AAC" w:rsidP="00B95CB1">
      <w:pPr>
        <w:numPr>
          <w:ilvl w:val="1"/>
          <w:numId w:val="2"/>
        </w:numPr>
        <w:jc w:val="both"/>
      </w:pPr>
      <w:r>
        <w:t>Józsué utolsó napjai – szavai a vezetőkhöz és a néphez</w:t>
      </w:r>
    </w:p>
    <w:p w14:paraId="299F213D" w14:textId="77777777" w:rsidR="00746AAC" w:rsidRDefault="00746AAC" w:rsidP="0077210E">
      <w:pPr>
        <w:ind w:left="360"/>
        <w:jc w:val="both"/>
      </w:pPr>
    </w:p>
    <w:p w14:paraId="58CAE14C" w14:textId="77777777" w:rsidR="00746AAC" w:rsidRDefault="00746AAC" w:rsidP="00B95CB1">
      <w:pPr>
        <w:jc w:val="both"/>
      </w:pPr>
    </w:p>
    <w:p w14:paraId="7A320D07" w14:textId="77777777" w:rsidR="00746AAC" w:rsidRPr="0077210E" w:rsidRDefault="00746AAC" w:rsidP="00B95CB1">
      <w:pPr>
        <w:jc w:val="both"/>
        <w:rPr>
          <w:b/>
          <w:bCs/>
          <w:sz w:val="26"/>
          <w:szCs w:val="26"/>
        </w:rPr>
      </w:pPr>
      <w:r>
        <w:rPr>
          <w:b/>
          <w:bCs/>
          <w:sz w:val="26"/>
          <w:szCs w:val="26"/>
        </w:rPr>
        <w:t>6.  A honfoglalás menete és jelentősége</w:t>
      </w:r>
    </w:p>
    <w:p w14:paraId="6D2ABF60" w14:textId="77777777" w:rsidR="00746AAC" w:rsidRDefault="00746AAC" w:rsidP="00B95CB1">
      <w:pPr>
        <w:jc w:val="both"/>
      </w:pPr>
    </w:p>
    <w:p w14:paraId="1BFCAD34" w14:textId="77777777" w:rsidR="00746AAC" w:rsidRDefault="00746AAC" w:rsidP="00B95CB1">
      <w:pPr>
        <w:jc w:val="both"/>
      </w:pPr>
    </w:p>
    <w:p w14:paraId="478D69F3" w14:textId="77777777" w:rsidR="00746AAC" w:rsidRDefault="00746AAC" w:rsidP="00B95CB1">
      <w:pPr>
        <w:jc w:val="both"/>
      </w:pPr>
      <w:r>
        <w:t xml:space="preserve">     A könyv alaptémája tehát Izrael honfoglalása, melyre a nép közel 40 évvel korábban már lehetőséget kapott Istentől, de akkor </w:t>
      </w:r>
      <w:proofErr w:type="spellStart"/>
      <w:r>
        <w:t>Kádesh</w:t>
      </w:r>
      <w:proofErr w:type="spellEnd"/>
      <w:r>
        <w:t xml:space="preserve"> </w:t>
      </w:r>
      <w:proofErr w:type="spellStart"/>
      <w:r>
        <w:t>Barneánál</w:t>
      </w:r>
      <w:proofErr w:type="spellEnd"/>
      <w:r>
        <w:t xml:space="preserve"> meghátráltak. </w:t>
      </w:r>
    </w:p>
    <w:p w14:paraId="172662C0" w14:textId="77777777" w:rsidR="00746AAC" w:rsidRDefault="00746AAC" w:rsidP="00B95CB1">
      <w:pPr>
        <w:jc w:val="both"/>
      </w:pPr>
      <w:r>
        <w:t>Hitetlenséget tanúsítottak és megrémültek a kánaáni népektől, melynek következtében mintegy negyven esztendeig voltak kénytelenek vándorolni a pusztában az újabb lehetőségig.</w:t>
      </w:r>
    </w:p>
    <w:p w14:paraId="36A72090" w14:textId="77777777" w:rsidR="00746AAC" w:rsidRDefault="00746AAC" w:rsidP="00B95CB1">
      <w:pPr>
        <w:jc w:val="both"/>
      </w:pPr>
      <w:r>
        <w:t>Most azonban a helyzetük nehezebb volt: 1. A területre nem nyomulhattak be közvetlenül, hanem egy természetes akadályon, a Jordán folyó vizén kellett átjutniuk (</w:t>
      </w:r>
      <w:proofErr w:type="spellStart"/>
      <w:r>
        <w:t>hitbeli</w:t>
      </w:r>
      <w:proofErr w:type="spellEnd"/>
      <w:r>
        <w:t xml:space="preserve"> kérdés). </w:t>
      </w:r>
    </w:p>
    <w:p w14:paraId="449912B9" w14:textId="77777777" w:rsidR="00746AAC" w:rsidRDefault="00746AAC" w:rsidP="009711F5">
      <w:pPr>
        <w:jc w:val="both"/>
      </w:pPr>
      <w:r>
        <w:t>2. Emlékezetükben az idősebbek elbeszélése alapján még élhetett a négy évtizeddel korábba</w:t>
      </w:r>
      <w:r w:rsidR="00252366">
        <w:t>n bekövetkezett kudarc</w:t>
      </w:r>
      <w:r w:rsidR="00E50F9A">
        <w:t xml:space="preserve"> (lelki teher). </w:t>
      </w:r>
    </w:p>
    <w:p w14:paraId="3F7017F4" w14:textId="77777777" w:rsidR="00746AAC" w:rsidRDefault="00746AAC" w:rsidP="00F11A08">
      <w:pPr>
        <w:jc w:val="both"/>
      </w:pPr>
      <w:r>
        <w:t>A Jordánon túli részeket</w:t>
      </w:r>
      <w:r w:rsidR="00E50F9A">
        <w:t xml:space="preserve"> még Mózes idejében elfoglalták.</w:t>
      </w:r>
      <w:r>
        <w:t xml:space="preserve"> Itt telepedett le </w:t>
      </w:r>
      <w:proofErr w:type="spellStart"/>
      <w:r>
        <w:t>Rúben</w:t>
      </w:r>
      <w:proofErr w:type="spellEnd"/>
      <w:r>
        <w:t xml:space="preserve">, </w:t>
      </w:r>
      <w:proofErr w:type="spellStart"/>
      <w:r>
        <w:t>Gád</w:t>
      </w:r>
      <w:proofErr w:type="spellEnd"/>
      <w:r>
        <w:t xml:space="preserve"> és </w:t>
      </w:r>
      <w:proofErr w:type="spellStart"/>
      <w:r>
        <w:t>Manassé</w:t>
      </w:r>
      <w:proofErr w:type="spellEnd"/>
      <w:r>
        <w:t xml:space="preserve"> fél törzse. Józsué idejében következett a többi terület elfoglalása. </w:t>
      </w:r>
    </w:p>
    <w:p w14:paraId="4A53AFD3" w14:textId="77777777" w:rsidR="00746AAC" w:rsidRDefault="00746AAC" w:rsidP="00F11A08">
      <w:pPr>
        <w:jc w:val="both"/>
      </w:pPr>
    </w:p>
    <w:p w14:paraId="078D16BC" w14:textId="77777777" w:rsidR="00746AAC" w:rsidRDefault="00746AAC" w:rsidP="00F11A08">
      <w:pPr>
        <w:jc w:val="both"/>
      </w:pPr>
      <w:r>
        <w:t xml:space="preserve">Ez sikerült is, hiszen könnyedén átkeltek a folyón, </w:t>
      </w:r>
      <w:r w:rsidR="00E50F9A">
        <w:t xml:space="preserve">éppúgy, </w:t>
      </w:r>
      <w:r>
        <w:t xml:space="preserve">mint </w:t>
      </w:r>
      <w:proofErr w:type="spellStart"/>
      <w:r>
        <w:t>elődeik</w:t>
      </w:r>
      <w:proofErr w:type="spellEnd"/>
      <w:r>
        <w:t xml:space="preserve"> a Vörös-tengeren. </w:t>
      </w:r>
    </w:p>
    <w:p w14:paraId="4AADDF0C" w14:textId="77777777" w:rsidR="00746AAC" w:rsidRDefault="00746AAC" w:rsidP="00F11A08">
      <w:pPr>
        <w:jc w:val="both"/>
      </w:pPr>
    </w:p>
    <w:p w14:paraId="0B52A468" w14:textId="77777777" w:rsidR="00746AAC" w:rsidRDefault="00746AAC" w:rsidP="00F11A08">
      <w:pPr>
        <w:jc w:val="both"/>
      </w:pPr>
      <w:r>
        <w:t>Az első jelentős város, mely stratégiai szempontból kulcsfontosságú volt: Jerikó. Az emberi történelem egyik legrégibb települése, ahol számtalan régészeti ásatás folyt már. Fontos volt, hiszen az ellenségnek komoly hátországot jelentett volna, ha a kezén marad. Aki beveszi a várost, az egész térség felett ellenőrzési jogot szerez. Kémek derítették fel a lehetőségeket (falai olyan szélesek, hogy házak épültek rá, külső és belső falgyűrű, 3-10 m szélesség), de emberileg lehetetlennek tűnt a megszerzése. A kémek jelentették, hogy a város lakói félnek ugyan, de az ellenállás mellett döntöttek.</w:t>
      </w:r>
    </w:p>
    <w:p w14:paraId="7C79E379" w14:textId="77777777" w:rsidR="00746AAC" w:rsidRDefault="00746AAC" w:rsidP="00F11A08">
      <w:pPr>
        <w:jc w:val="both"/>
      </w:pPr>
      <w:r>
        <w:t xml:space="preserve">Egy kivétel volt – </w:t>
      </w:r>
      <w:proofErr w:type="spellStart"/>
      <w:r>
        <w:t>Ráháb</w:t>
      </w:r>
      <w:proofErr w:type="spellEnd"/>
      <w:r>
        <w:t xml:space="preserve"> – aki menedéket nyújtott a kémeknek, majd később ő maga és családja meg is menekü</w:t>
      </w:r>
      <w:r w:rsidR="00E50F9A">
        <w:t xml:space="preserve">lt a pusztulástól. </w:t>
      </w:r>
    </w:p>
    <w:p w14:paraId="6B1893E9" w14:textId="77777777" w:rsidR="00746AAC" w:rsidRDefault="00746AAC" w:rsidP="00F11A08">
      <w:pPr>
        <w:jc w:val="both"/>
      </w:pPr>
      <w:r>
        <w:t>Isten utasítása szerint a honfoglalók a hét minden napján</w:t>
      </w:r>
      <w:r w:rsidR="00E50F9A">
        <w:t>,</w:t>
      </w:r>
      <w:r>
        <w:t xml:space="preserve"> némán megkerülték egyszer Jerikó városát, az utolsó napon pedig ugyanezt hétszer tették meg. Ezt követően harci kiáltásokat hallattak, megszólaltak a kürtök és a város falai leo</w:t>
      </w:r>
      <w:r w:rsidR="00E50F9A">
        <w:t xml:space="preserve">mlottak. </w:t>
      </w:r>
    </w:p>
    <w:p w14:paraId="28EF54B2" w14:textId="77777777" w:rsidR="00746AAC" w:rsidRDefault="00746AAC" w:rsidP="00F11A08">
      <w:pPr>
        <w:jc w:val="both"/>
      </w:pPr>
      <w:r>
        <w:lastRenderedPageBreak/>
        <w:t>Sokszor problémát jelent a népirtás kérdése, melynek megértése nélkül nem egy ember tette már le a Bibliát és hagyott fel annak olvasásával.</w:t>
      </w:r>
    </w:p>
    <w:p w14:paraId="0090FEAB" w14:textId="77777777" w:rsidR="00746AAC" w:rsidRDefault="00746AAC" w:rsidP="00F11A08">
      <w:pPr>
        <w:jc w:val="both"/>
      </w:pPr>
      <w:r>
        <w:t xml:space="preserve">Itt viszont tudnunk kell, hogy Kánaán őslakói mai szemmel nézve micsoda barbár rítusokat gyakoroltak, legtöbbször ember, sőt gyermekáldozatokkal együtt. A Bibliában szereplő Baál- kultusz nyújt némi betekintést ebbe (lásd pl. 1 </w:t>
      </w:r>
      <w:proofErr w:type="spellStart"/>
      <w:r>
        <w:t>Kir</w:t>
      </w:r>
      <w:proofErr w:type="spellEnd"/>
      <w:r>
        <w:t xml:space="preserve"> 18. fejezet). </w:t>
      </w:r>
    </w:p>
    <w:p w14:paraId="55869CF8" w14:textId="2E965A0A" w:rsidR="00746AAC" w:rsidRDefault="00746AAC" w:rsidP="00F11A08">
      <w:pPr>
        <w:jc w:val="both"/>
      </w:pPr>
      <w:r>
        <w:t xml:space="preserve">Isten az 1 </w:t>
      </w:r>
      <w:proofErr w:type="spellStart"/>
      <w:r>
        <w:t>Móz</w:t>
      </w:r>
      <w:proofErr w:type="spellEnd"/>
      <w:r>
        <w:t xml:space="preserve"> 15, 16 alapján kegyelmi, avagy türelmi időt adott a terület lakói számára, mely végül min</w:t>
      </w:r>
      <w:r w:rsidR="00E50F9A">
        <w:t>tegy 400 éven át tartott, és csak ez</w:t>
      </w:r>
      <w:r>
        <w:t xml:space="preserve">után következett be az ítélet végrehajtása. Mint ahogyan </w:t>
      </w:r>
      <w:proofErr w:type="spellStart"/>
      <w:r>
        <w:t>Sodoma</w:t>
      </w:r>
      <w:proofErr w:type="spellEnd"/>
      <w:r>
        <w:t xml:space="preserve"> és Gomora is elpusztult, noha Ábrahám közbenjárására Isten már 10 igaz emberérét is megkímélte volna őket. Ámde bibliai kifejezésekkel élve a gonoszság oly mértékben „betelt”, avagy „megsokasodott”, hogy nem volt más lehetőség. </w:t>
      </w:r>
    </w:p>
    <w:p w14:paraId="2840AE70" w14:textId="77777777" w:rsidR="00746AAC" w:rsidRDefault="00746AAC" w:rsidP="00F11A08">
      <w:pPr>
        <w:jc w:val="both"/>
      </w:pPr>
      <w:r>
        <w:t xml:space="preserve">Jerikó bevételét követte a másik nagy település </w:t>
      </w:r>
      <w:proofErr w:type="spellStart"/>
      <w:r>
        <w:t>Ai</w:t>
      </w:r>
      <w:proofErr w:type="spellEnd"/>
      <w:r>
        <w:t xml:space="preserve"> városának elfoglalása, majd az oltárépítés, valamint a törvény felolvasása, az áldás és átok kihirdetése. </w:t>
      </w:r>
    </w:p>
    <w:p w14:paraId="5470C38C" w14:textId="77777777" w:rsidR="00746AAC" w:rsidRDefault="00746AAC" w:rsidP="00F11A08">
      <w:pPr>
        <w:jc w:val="both"/>
      </w:pPr>
      <w:r>
        <w:t>A déli és az északi hadjáratok végén sik</w:t>
      </w:r>
      <w:r w:rsidR="00E50F9A">
        <w:t>erült elfoglalniuk Hebront (Kr.e.</w:t>
      </w:r>
      <w:r>
        <w:t xml:space="preserve"> 1398), tehát a Jordánon való átkeléstől az ország felosztásáig</w:t>
      </w:r>
      <w:r w:rsidR="005E5C86">
        <w:t xml:space="preserve"> valóban</w:t>
      </w:r>
      <w:r>
        <w:t xml:space="preserve"> mintegy 7 esztendő telt el. </w:t>
      </w:r>
    </w:p>
    <w:p w14:paraId="050AA8EE" w14:textId="77777777" w:rsidR="00746AAC" w:rsidRDefault="00746AAC" w:rsidP="00F11A08">
      <w:pPr>
        <w:jc w:val="both"/>
      </w:pPr>
      <w:r>
        <w:t xml:space="preserve">Józsué emberi nagyságát az is mutatja, hogy ő utolsóként vette át örökségét, nem kért területet csupán egyetlen várost: </w:t>
      </w:r>
      <w:proofErr w:type="spellStart"/>
      <w:r>
        <w:t>Timnath-Szeráh</w:t>
      </w:r>
      <w:proofErr w:type="spellEnd"/>
      <w:r>
        <w:t xml:space="preserve"> = a megmaradt</w:t>
      </w:r>
      <w:r w:rsidR="005E5C86">
        <w:t xml:space="preserve"> rész (vö. az ókori uralkodók mentalitásával</w:t>
      </w:r>
      <w:r>
        <w:t xml:space="preserve">). </w:t>
      </w:r>
    </w:p>
    <w:p w14:paraId="04FF687D" w14:textId="77777777" w:rsidR="00746AAC" w:rsidRDefault="00746AAC" w:rsidP="00F11A08">
      <w:pPr>
        <w:jc w:val="both"/>
      </w:pPr>
      <w:r>
        <w:t>Öss</w:t>
      </w:r>
      <w:r w:rsidR="005E5C86">
        <w:t>zesen 31 városállamot vettek be</w:t>
      </w:r>
      <w:r>
        <w:t xml:space="preserve"> a honfoglalók, de nemcsak pusztítottak, hanem építettek is. Ráadásul a korban </w:t>
      </w:r>
      <w:r w:rsidR="005E5C86">
        <w:t>ritkaságnak</w:t>
      </w:r>
      <w:r>
        <w:t xml:space="preserve"> számító, a biztonságos életet segítő törvényeket honosítottak meg abban a térségben, ahol addig a szakrális gyilkosságok</w:t>
      </w:r>
      <w:r w:rsidR="00E83662">
        <w:t>, a vérbosszú</w:t>
      </w:r>
      <w:r>
        <w:t xml:space="preserve"> és az ököljog elve volt érvényben. </w:t>
      </w:r>
    </w:p>
    <w:p w14:paraId="55583576" w14:textId="77777777" w:rsidR="00746AAC" w:rsidRDefault="00746AAC" w:rsidP="00F11A08">
      <w:pPr>
        <w:jc w:val="both"/>
      </w:pPr>
    </w:p>
    <w:p w14:paraId="3407D698" w14:textId="77777777" w:rsidR="00746AAC" w:rsidRDefault="00746AAC" w:rsidP="00F11A08">
      <w:pPr>
        <w:jc w:val="both"/>
      </w:pPr>
      <w:r>
        <w:t>Milyen változásokra, illetve törvényekre gondolhatunk?</w:t>
      </w:r>
    </w:p>
    <w:p w14:paraId="2BC0602F" w14:textId="77777777" w:rsidR="00746AAC" w:rsidRDefault="00746AAC" w:rsidP="00F11A08">
      <w:pPr>
        <w:jc w:val="both"/>
      </w:pPr>
    </w:p>
    <w:p w14:paraId="0E36B22F" w14:textId="77777777" w:rsidR="00746AAC" w:rsidRDefault="00746AAC" w:rsidP="00CC6553">
      <w:pPr>
        <w:numPr>
          <w:ilvl w:val="0"/>
          <w:numId w:val="5"/>
        </w:numPr>
        <w:jc w:val="both"/>
      </w:pPr>
      <w:proofErr w:type="spellStart"/>
      <w:r>
        <w:t>Herem</w:t>
      </w:r>
      <w:proofErr w:type="spellEnd"/>
      <w:r>
        <w:t xml:space="preserve"> törvénye: Az elfoglalt területeken tilos volt a zsákmányszerzés, senki nem gazdagodhatott m</w:t>
      </w:r>
      <w:r w:rsidR="005E5C86">
        <w:t>eg a szerzett javakból, ami</w:t>
      </w:r>
      <w:r>
        <w:t xml:space="preserve"> ritka a történelemben. A cél nem a rombolás, a gyilkolás és a zsákmányszerzés volt, hanem az ígéret beteljesítése és egy élhető mintarend, mintatársadalom kialakítása a </w:t>
      </w:r>
      <w:proofErr w:type="spellStart"/>
      <w:r>
        <w:t>theokrácia</w:t>
      </w:r>
      <w:proofErr w:type="spellEnd"/>
      <w:r>
        <w:t xml:space="preserve"> (istenuralom) elve alapján.</w:t>
      </w:r>
    </w:p>
    <w:p w14:paraId="635E7702" w14:textId="77777777" w:rsidR="00746AAC" w:rsidRDefault="00746AAC" w:rsidP="00CC6553">
      <w:pPr>
        <w:numPr>
          <w:ilvl w:val="0"/>
          <w:numId w:val="5"/>
        </w:numPr>
        <w:jc w:val="both"/>
      </w:pPr>
      <w:r>
        <w:t xml:space="preserve">A területet igazságosan osztották </w:t>
      </w:r>
      <w:r w:rsidR="0012272C">
        <w:t xml:space="preserve">el a törzsek között, s ezeken </w:t>
      </w:r>
      <w:r>
        <w:t xml:space="preserve">azonos büntetőjog, polgári jog és vallási törvények érvényesültek. Külső támadás esetén kötelesek voltak katonai segítséget nyújtani egymásnak. </w:t>
      </w:r>
    </w:p>
    <w:p w14:paraId="3A0881EF" w14:textId="77777777" w:rsidR="00746AAC" w:rsidRDefault="00746AAC" w:rsidP="00CC6553">
      <w:pPr>
        <w:numPr>
          <w:ilvl w:val="0"/>
          <w:numId w:val="5"/>
        </w:numPr>
        <w:jc w:val="both"/>
      </w:pPr>
      <w:r>
        <w:t xml:space="preserve">Szintén egyedülálló példa, hogy a földet </w:t>
      </w:r>
      <w:r w:rsidR="0012272C">
        <w:t xml:space="preserve">az ott lakók </w:t>
      </w:r>
      <w:r>
        <w:t xml:space="preserve">nem tekintették a tulajdonuknak, hiszen az </w:t>
      </w:r>
      <w:r w:rsidR="005E5C86">
        <w:t xml:space="preserve">a kinyilatkoztatás szerint </w:t>
      </w:r>
      <w:r>
        <w:t>Istené volt. Izrael</w:t>
      </w:r>
      <w:r w:rsidR="005E5C86">
        <w:t xml:space="preserve"> népe</w:t>
      </w:r>
      <w:r>
        <w:t xml:space="preserve"> csupán haszon</w:t>
      </w:r>
      <w:r w:rsidR="005E5C86">
        <w:t xml:space="preserve">élvező. </w:t>
      </w:r>
      <w:r>
        <w:t xml:space="preserve">Ezt látjuk a szombatévről és a jubileumi évről szóló rendelkezésekben is. </w:t>
      </w:r>
    </w:p>
    <w:p w14:paraId="736D917A" w14:textId="77777777" w:rsidR="00746AAC" w:rsidRDefault="00746AAC" w:rsidP="00CC6553">
      <w:pPr>
        <w:numPr>
          <w:ilvl w:val="0"/>
          <w:numId w:val="5"/>
        </w:numPr>
        <w:jc w:val="both"/>
      </w:pPr>
      <w:r>
        <w:t xml:space="preserve">A menedékvárosok jogintézménye egy nagyon speciális törvényre az </w:t>
      </w:r>
      <w:proofErr w:type="spellStart"/>
      <w:r>
        <w:t>asylum</w:t>
      </w:r>
      <w:proofErr w:type="spellEnd"/>
      <w:r>
        <w:t xml:space="preserve"> jogra (menedékjog) épült. Ez a vérbosszú megakadályozását szolgálta, amennyiben a vélt vagy valós bűnös elmenekülhetett egy-egy kijelölt helyre. Addig nem volt elítélhető</w:t>
      </w:r>
      <w:r w:rsidR="005E5C86">
        <w:t xml:space="preserve"> a személy</w:t>
      </w:r>
      <w:r>
        <w:t xml:space="preserve">, míg a város vezetői ki nem vizsgálták az ügyét. </w:t>
      </w:r>
    </w:p>
    <w:p w14:paraId="4D72E57D" w14:textId="77777777" w:rsidR="00746AAC" w:rsidRDefault="00746AAC" w:rsidP="00F11A08">
      <w:pPr>
        <w:jc w:val="both"/>
      </w:pPr>
    </w:p>
    <w:p w14:paraId="4BDAC31A" w14:textId="77777777" w:rsidR="00746AAC" w:rsidRDefault="00746AAC" w:rsidP="00F11A08">
      <w:pPr>
        <w:jc w:val="both"/>
      </w:pPr>
    </w:p>
    <w:p w14:paraId="227B9C5B" w14:textId="77777777" w:rsidR="00746AAC" w:rsidRDefault="00746AAC" w:rsidP="00F11A08">
      <w:pPr>
        <w:jc w:val="both"/>
        <w:rPr>
          <w:b/>
          <w:bCs/>
          <w:sz w:val="26"/>
          <w:szCs w:val="26"/>
        </w:rPr>
      </w:pPr>
      <w:r w:rsidRPr="00AE7B95">
        <w:rPr>
          <w:b/>
          <w:bCs/>
          <w:sz w:val="26"/>
          <w:szCs w:val="26"/>
        </w:rPr>
        <w:t>7. A</w:t>
      </w:r>
      <w:r>
        <w:rPr>
          <w:b/>
          <w:bCs/>
          <w:sz w:val="26"/>
          <w:szCs w:val="26"/>
        </w:rPr>
        <w:t xml:space="preserve"> könyv epilógusa és tanulságai</w:t>
      </w:r>
    </w:p>
    <w:p w14:paraId="7B2A15B6" w14:textId="77777777" w:rsidR="00746AAC" w:rsidRDefault="00746AAC" w:rsidP="00F11A08">
      <w:pPr>
        <w:jc w:val="both"/>
        <w:rPr>
          <w:b/>
          <w:bCs/>
          <w:sz w:val="26"/>
          <w:szCs w:val="26"/>
        </w:rPr>
      </w:pPr>
    </w:p>
    <w:p w14:paraId="6DE40A97" w14:textId="719759A9" w:rsidR="00746AAC" w:rsidRPr="008F2A98" w:rsidRDefault="00746AAC" w:rsidP="009D12E0">
      <w:pPr>
        <w:jc w:val="both"/>
      </w:pPr>
      <w:r>
        <w:t xml:space="preserve">Józsué könyvének tanúságtétele szerint az idős vezető 110 esztendős korában halt meg és a maga részéről minden feladatot elvégzett, amire megbízást kapott. A könyv – mely összekötő kapocs a honfoglalás és a </w:t>
      </w:r>
      <w:proofErr w:type="spellStart"/>
      <w:r>
        <w:t>bírák</w:t>
      </w:r>
      <w:proofErr w:type="spellEnd"/>
      <w:r>
        <w:t xml:space="preserve"> kora között – Józsué </w:t>
      </w:r>
      <w:proofErr w:type="spellStart"/>
      <w:r>
        <w:t>beszédeivel</w:t>
      </w:r>
      <w:proofErr w:type="spellEnd"/>
      <w:r>
        <w:t xml:space="preserve"> kezdődik és azzal is végződik, egyfajta keretet biztosítva. Józsué, mint vezető áldásos és eredményes életének, valamint Izrael lehetetlennek tűnő vállalkozásának egyetlen titka abban áll, hogy egy sorsdöntő történelmi pillanatban, teljes mértékben Isten ígéreteire mertek hagyatkozni. Ez volt az Ábrahámnak adott próf</w:t>
      </w:r>
      <w:r w:rsidR="000E4656">
        <w:t xml:space="preserve">écia beteljesedésének </w:t>
      </w:r>
      <w:proofErr w:type="spellStart"/>
      <w:r w:rsidR="000E4656">
        <w:t>záloga</w:t>
      </w:r>
      <w:proofErr w:type="spellEnd"/>
      <w:r w:rsidR="000E4656">
        <w:t>. A Biblia szerint ma</w:t>
      </w:r>
      <w:r>
        <w:t xml:space="preserve"> is ez minden áldás elnyerésének a feltétele.</w:t>
      </w:r>
    </w:p>
    <w:sectPr w:rsidR="00746AAC" w:rsidRPr="008F2A98" w:rsidSect="008D5CC1">
      <w:footerReference w:type="default" r:id="rId7"/>
      <w:headerReference w:type="first" r:id="rId8"/>
      <w:footerReference w:type="firs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A39CB" w14:textId="77777777" w:rsidR="00705146" w:rsidRDefault="00705146" w:rsidP="0086352B">
      <w:r>
        <w:separator/>
      </w:r>
    </w:p>
  </w:endnote>
  <w:endnote w:type="continuationSeparator" w:id="0">
    <w:p w14:paraId="30828F2A" w14:textId="77777777" w:rsidR="00705146" w:rsidRDefault="00705146" w:rsidP="0086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0E3D" w14:textId="77777777" w:rsidR="00746AAC" w:rsidRDefault="002414E7" w:rsidP="0086352B">
    <w:pPr>
      <w:pStyle w:val="llb"/>
      <w:jc w:val="center"/>
    </w:pPr>
    <w:r>
      <w:fldChar w:fldCharType="begin"/>
    </w:r>
    <w:r>
      <w:instrText xml:space="preserve"> PAGE   \* MERGEFORMAT </w:instrText>
    </w:r>
    <w:r>
      <w:fldChar w:fldCharType="separate"/>
    </w:r>
    <w:r w:rsidR="0012272C">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04C0" w14:textId="77777777" w:rsidR="00746AAC" w:rsidRDefault="00746AAC" w:rsidP="0086352B">
    <w:pPr>
      <w:pStyle w:val="llb"/>
      <w:jc w:val="center"/>
    </w:pPr>
  </w:p>
  <w:p w14:paraId="04AAF612" w14:textId="77777777" w:rsidR="00746AAC" w:rsidRDefault="002414E7" w:rsidP="0086352B">
    <w:pPr>
      <w:pStyle w:val="llb"/>
      <w:jc w:val="center"/>
    </w:pPr>
    <w:r>
      <w:fldChar w:fldCharType="begin"/>
    </w:r>
    <w:r>
      <w:instrText xml:space="preserve"> PAGE   \* MERGEFORMAT </w:instrText>
    </w:r>
    <w:r>
      <w:fldChar w:fldCharType="separate"/>
    </w:r>
    <w:r w:rsidR="0012272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3EEB" w14:textId="77777777" w:rsidR="00705146" w:rsidRDefault="00705146" w:rsidP="0086352B">
      <w:r>
        <w:separator/>
      </w:r>
    </w:p>
  </w:footnote>
  <w:footnote w:type="continuationSeparator" w:id="0">
    <w:p w14:paraId="005E0691" w14:textId="77777777" w:rsidR="00705146" w:rsidRDefault="00705146" w:rsidP="0086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1AD9" w14:textId="77777777" w:rsidR="00746AAC" w:rsidRPr="0086352B" w:rsidRDefault="00705146" w:rsidP="0086352B">
    <w:pPr>
      <w:ind w:left="1797"/>
      <w:jc w:val="center"/>
      <w:rPr>
        <w:b/>
        <w:bCs/>
        <w:sz w:val="8"/>
        <w:szCs w:val="8"/>
      </w:rPr>
    </w:pPr>
    <w:r>
      <w:rPr>
        <w:noProof/>
        <w:lang w:eastAsia="hu-HU"/>
      </w:rPr>
      <w:pict w14:anchorId="3AD42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5" type="#_x0000_t75" alt="ATF logó" style="position:absolute;left:0;text-align:left;margin-left:.15pt;margin-top:-1.55pt;width:81.3pt;height:79.45pt;z-index:-1;visibility:visible" wrapcoords="-200 0 -200 21396 21600 21396 21600 0 -200 0">
          <v:imagedata r:id="rId1" o:title=""/>
          <w10:wrap type="tight"/>
        </v:shape>
      </w:pict>
    </w:r>
  </w:p>
  <w:p w14:paraId="413BB53F" w14:textId="77777777" w:rsidR="00746AAC" w:rsidRDefault="00746AAC" w:rsidP="0086352B">
    <w:pPr>
      <w:ind w:left="1800"/>
      <w:jc w:val="center"/>
      <w:rPr>
        <w:b/>
        <w:bCs/>
        <w:sz w:val="56"/>
        <w:szCs w:val="56"/>
      </w:rPr>
    </w:pPr>
    <w:r w:rsidRPr="002F7110">
      <w:rPr>
        <w:b/>
        <w:bCs/>
        <w:sz w:val="56"/>
        <w:szCs w:val="56"/>
      </w:rPr>
      <w:t>Bibliai Szabadegyetem</w:t>
    </w:r>
  </w:p>
  <w:p w14:paraId="2AA5177E" w14:textId="77777777" w:rsidR="00746AAC" w:rsidRPr="0086352B" w:rsidRDefault="00746AAC" w:rsidP="0086352B">
    <w:pPr>
      <w:ind w:left="1800"/>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A20"/>
    <w:multiLevelType w:val="hybridMultilevel"/>
    <w:tmpl w:val="9546075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49DE07AF"/>
    <w:multiLevelType w:val="hybridMultilevel"/>
    <w:tmpl w:val="673CEB82"/>
    <w:lvl w:ilvl="0" w:tplc="040E000F">
      <w:start w:val="4"/>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4B194E5B"/>
    <w:multiLevelType w:val="hybridMultilevel"/>
    <w:tmpl w:val="512A28CC"/>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55195561"/>
    <w:multiLevelType w:val="hybridMultilevel"/>
    <w:tmpl w:val="4B1E4FA2"/>
    <w:lvl w:ilvl="0" w:tplc="040E000F">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6AC257C3"/>
    <w:multiLevelType w:val="multilevel"/>
    <w:tmpl w:val="802229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110"/>
    <w:rsid w:val="00016244"/>
    <w:rsid w:val="000219E9"/>
    <w:rsid w:val="00074102"/>
    <w:rsid w:val="000A5D54"/>
    <w:rsid w:val="000E4656"/>
    <w:rsid w:val="000F27A9"/>
    <w:rsid w:val="0012272C"/>
    <w:rsid w:val="0014059F"/>
    <w:rsid w:val="00175ADA"/>
    <w:rsid w:val="00176259"/>
    <w:rsid w:val="001B3A58"/>
    <w:rsid w:val="002268BD"/>
    <w:rsid w:val="002414E7"/>
    <w:rsid w:val="00250D18"/>
    <w:rsid w:val="00252366"/>
    <w:rsid w:val="00263FCB"/>
    <w:rsid w:val="00265BF6"/>
    <w:rsid w:val="002721F6"/>
    <w:rsid w:val="002C6FBE"/>
    <w:rsid w:val="002E32A6"/>
    <w:rsid w:val="002E4E73"/>
    <w:rsid w:val="002F7110"/>
    <w:rsid w:val="00303BF6"/>
    <w:rsid w:val="003105B7"/>
    <w:rsid w:val="003147FA"/>
    <w:rsid w:val="00341BFD"/>
    <w:rsid w:val="003537DB"/>
    <w:rsid w:val="00456E93"/>
    <w:rsid w:val="00465154"/>
    <w:rsid w:val="0047531D"/>
    <w:rsid w:val="00481A11"/>
    <w:rsid w:val="004B682F"/>
    <w:rsid w:val="004F12F7"/>
    <w:rsid w:val="005269A1"/>
    <w:rsid w:val="00537695"/>
    <w:rsid w:val="00554904"/>
    <w:rsid w:val="0058283E"/>
    <w:rsid w:val="005A0401"/>
    <w:rsid w:val="005B0C96"/>
    <w:rsid w:val="005E5C86"/>
    <w:rsid w:val="005E730B"/>
    <w:rsid w:val="00613A9D"/>
    <w:rsid w:val="006203B4"/>
    <w:rsid w:val="0063020A"/>
    <w:rsid w:val="00653F35"/>
    <w:rsid w:val="006614C4"/>
    <w:rsid w:val="006A5575"/>
    <w:rsid w:val="006A622E"/>
    <w:rsid w:val="006E3960"/>
    <w:rsid w:val="00705146"/>
    <w:rsid w:val="00724E9C"/>
    <w:rsid w:val="00726842"/>
    <w:rsid w:val="00737BD5"/>
    <w:rsid w:val="00746AAC"/>
    <w:rsid w:val="0077210E"/>
    <w:rsid w:val="00774199"/>
    <w:rsid w:val="007871AE"/>
    <w:rsid w:val="007B01A1"/>
    <w:rsid w:val="00825DB7"/>
    <w:rsid w:val="008351B0"/>
    <w:rsid w:val="0086352B"/>
    <w:rsid w:val="008941C7"/>
    <w:rsid w:val="008C0086"/>
    <w:rsid w:val="008D1417"/>
    <w:rsid w:val="008D5CC1"/>
    <w:rsid w:val="008F2A98"/>
    <w:rsid w:val="00933988"/>
    <w:rsid w:val="00944DCF"/>
    <w:rsid w:val="00953B37"/>
    <w:rsid w:val="009711F5"/>
    <w:rsid w:val="00976D99"/>
    <w:rsid w:val="009D12E0"/>
    <w:rsid w:val="00A05CFC"/>
    <w:rsid w:val="00AA0D56"/>
    <w:rsid w:val="00AC007D"/>
    <w:rsid w:val="00AC5339"/>
    <w:rsid w:val="00AD51B5"/>
    <w:rsid w:val="00AE4706"/>
    <w:rsid w:val="00AE7B95"/>
    <w:rsid w:val="00B06910"/>
    <w:rsid w:val="00B23759"/>
    <w:rsid w:val="00B90AF4"/>
    <w:rsid w:val="00B95CB1"/>
    <w:rsid w:val="00BA193D"/>
    <w:rsid w:val="00C20F5A"/>
    <w:rsid w:val="00CA5F54"/>
    <w:rsid w:val="00CC1768"/>
    <w:rsid w:val="00CC6553"/>
    <w:rsid w:val="00CD6C27"/>
    <w:rsid w:val="00D25079"/>
    <w:rsid w:val="00DC7326"/>
    <w:rsid w:val="00E50F9A"/>
    <w:rsid w:val="00E83662"/>
    <w:rsid w:val="00E859D2"/>
    <w:rsid w:val="00EA0EDC"/>
    <w:rsid w:val="00EA1879"/>
    <w:rsid w:val="00ED100E"/>
    <w:rsid w:val="00F11A08"/>
    <w:rsid w:val="00F42C49"/>
    <w:rsid w:val="00F63871"/>
    <w:rsid w:val="00F76AA5"/>
    <w:rsid w:val="00FE70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5F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32A6"/>
    <w:rPr>
      <w:rFonts w:ascii="Times New Roman" w:hAnsi="Times New Roman"/>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86352B"/>
    <w:pPr>
      <w:tabs>
        <w:tab w:val="center" w:pos="4536"/>
        <w:tab w:val="right" w:pos="9072"/>
      </w:tabs>
    </w:pPr>
  </w:style>
  <w:style w:type="character" w:customStyle="1" w:styleId="lfejChar">
    <w:name w:val="Élőfej Char"/>
    <w:link w:val="lfej"/>
    <w:uiPriority w:val="99"/>
    <w:locked/>
    <w:rsid w:val="0086352B"/>
    <w:rPr>
      <w:rFonts w:ascii="Times New Roman" w:hAnsi="Times New Roman" w:cs="Times New Roman"/>
      <w:sz w:val="24"/>
      <w:szCs w:val="24"/>
    </w:rPr>
  </w:style>
  <w:style w:type="paragraph" w:styleId="llb">
    <w:name w:val="footer"/>
    <w:basedOn w:val="Norml"/>
    <w:link w:val="llbChar"/>
    <w:uiPriority w:val="99"/>
    <w:rsid w:val="0086352B"/>
    <w:pPr>
      <w:tabs>
        <w:tab w:val="center" w:pos="4536"/>
        <w:tab w:val="right" w:pos="9072"/>
      </w:tabs>
    </w:pPr>
  </w:style>
  <w:style w:type="character" w:customStyle="1" w:styleId="llbChar">
    <w:name w:val="Élőláb Char"/>
    <w:link w:val="llb"/>
    <w:uiPriority w:val="99"/>
    <w:locked/>
    <w:rsid w:val="0086352B"/>
    <w:rPr>
      <w:rFonts w:ascii="Times New Roman" w:hAnsi="Times New Roman" w:cs="Times New Roman"/>
      <w:sz w:val="24"/>
      <w:szCs w:val="24"/>
    </w:rPr>
  </w:style>
  <w:style w:type="paragraph" w:styleId="Buborkszveg">
    <w:name w:val="Balloon Text"/>
    <w:basedOn w:val="Norml"/>
    <w:link w:val="BuborkszvegChar"/>
    <w:uiPriority w:val="99"/>
    <w:semiHidden/>
    <w:unhideWhenUsed/>
    <w:rsid w:val="00303BF6"/>
    <w:rPr>
      <w:rFonts w:ascii="Tahoma" w:hAnsi="Tahoma" w:cs="Tahoma"/>
      <w:sz w:val="16"/>
      <w:szCs w:val="16"/>
    </w:rPr>
  </w:style>
  <w:style w:type="character" w:customStyle="1" w:styleId="BuborkszvegChar">
    <w:name w:val="Buborékszöveg Char"/>
    <w:link w:val="Buborkszveg"/>
    <w:uiPriority w:val="99"/>
    <w:semiHidden/>
    <w:rsid w:val="00303BF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4</Pages>
  <Words>1399</Words>
  <Characters>9655</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Bevezetés az Ószövetségbe</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Bevezetés az Ószövetségbe</dc:title>
  <dc:subject/>
  <dc:creator/>
  <cp:keywords/>
  <dc:description/>
  <cp:lastModifiedBy/>
  <cp:revision>15</cp:revision>
  <dcterms:created xsi:type="dcterms:W3CDTF">2012-02-15T11:03:00Z</dcterms:created>
  <dcterms:modified xsi:type="dcterms:W3CDTF">2021-11-04T15:08:00Z</dcterms:modified>
</cp:coreProperties>
</file>